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  <w:lang w:eastAsia="zh-CN"/>
        </w:rPr>
        <w:t>省人防办行政许可事项全程网办操作手册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1、浏览器打开网址</w:t>
      </w:r>
      <w:r>
        <w:rPr>
          <w:rFonts w:hint="eastAsia"/>
          <w:sz w:val="28"/>
          <w:szCs w:val="28"/>
          <w:lang w:eastAsia="zh-CN"/>
        </w:rPr>
        <w:t>山东政务服务网</w:t>
      </w:r>
      <w:r>
        <w:rPr>
          <w:rFonts w:hint="eastAsia"/>
          <w:sz w:val="28"/>
          <w:szCs w:val="28"/>
        </w:rPr>
        <w:t>http://zwfw.sd.gov.cn/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，单击右上角【</w:t>
      </w:r>
      <w:r>
        <w:rPr>
          <w:rFonts w:hint="eastAsia"/>
          <w:sz w:val="28"/>
          <w:szCs w:val="28"/>
          <w:lang w:eastAsia="zh-CN"/>
        </w:rPr>
        <w:t>注册</w:t>
      </w:r>
      <w:r>
        <w:rPr>
          <w:rFonts w:hint="eastAsia"/>
          <w:sz w:val="28"/>
          <w:szCs w:val="28"/>
        </w:rPr>
        <w:t>】，点击【</w:t>
      </w:r>
      <w:r>
        <w:rPr>
          <w:rFonts w:hint="eastAsia"/>
          <w:sz w:val="28"/>
          <w:szCs w:val="28"/>
          <w:lang w:eastAsia="zh-CN"/>
        </w:rPr>
        <w:t>单位注册</w:t>
      </w:r>
      <w:r>
        <w:rPr>
          <w:rFonts w:hint="eastAsia"/>
          <w:sz w:val="28"/>
          <w:szCs w:val="28"/>
        </w:rPr>
        <w:t>】进入用户</w:t>
      </w:r>
      <w:r>
        <w:rPr>
          <w:rFonts w:hint="eastAsia"/>
          <w:sz w:val="28"/>
          <w:szCs w:val="28"/>
          <w:lang w:eastAsia="zh-CN"/>
        </w:rPr>
        <w:t>注册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widowControl/>
        <w:jc w:val="center"/>
      </w:pPr>
      <w:r>
        <w:drawing>
          <wp:inline distT="0" distB="0" distL="114300" distR="114300">
            <wp:extent cx="8987155" cy="4292600"/>
            <wp:effectExtent l="0" t="0" r="4445" b="12700"/>
            <wp:docPr id="3" name="图片 3" descr="15936567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365677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8715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8995410" cy="5623560"/>
            <wp:effectExtent l="0" t="0" r="15240" b="15240"/>
            <wp:docPr id="7" name="图片 7" descr="1593656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365688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541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br w:type="page"/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  <w:lang w:eastAsia="zh-CN"/>
        </w:rPr>
        <w:t>注册成功后返回山东政务服务网首页，选择部门分厅。</w:t>
      </w:r>
    </w:p>
    <w:p>
      <w:pPr>
        <w:widowControl/>
        <w:numPr>
          <w:ilvl w:val="0"/>
          <w:numId w:val="0"/>
        </w:numPr>
        <w:jc w:val="center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9028430" cy="4928870"/>
            <wp:effectExtent l="0" t="0" r="1270" b="5080"/>
            <wp:docPr id="20" name="图片 20" descr="15936581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365817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2843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选择省人防办</w:t>
      </w:r>
    </w:p>
    <w:p>
      <w:pPr>
        <w:widowControl/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8712200" cy="5877560"/>
            <wp:effectExtent l="0" t="0" r="12700" b="889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5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进入事项选择页面</w:t>
      </w:r>
    </w:p>
    <w:p>
      <w:pPr>
        <w:jc w:val="center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9229725" cy="5372735"/>
            <wp:effectExtent l="0" t="0" r="9525" b="18415"/>
            <wp:docPr id="21" name="图片 21" descr="15936590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936590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8458200" cy="6103620"/>
            <wp:effectExtent l="0" t="0" r="0" b="11430"/>
            <wp:docPr id="9" name="图片 9" descr="7f6bfa338f1876b8a9b1146f7afb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6bfa338f1876b8a9b1146f7afb7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3.</w:t>
      </w:r>
      <w:r>
        <w:rPr>
          <w:rFonts w:hint="eastAsia"/>
          <w:sz w:val="28"/>
          <w:szCs w:val="28"/>
          <w:lang w:eastAsia="zh-CN"/>
        </w:rPr>
        <w:t>点击“申报”选项后进入登录页面，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选择单位登录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9173210" cy="5466715"/>
            <wp:effectExtent l="0" t="0" r="8890" b="635"/>
            <wp:docPr id="1" name="图片 1" descr="15940003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400031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</w:t>
      </w:r>
      <w:r>
        <w:rPr>
          <w:rFonts w:hint="eastAsia"/>
          <w:sz w:val="28"/>
          <w:szCs w:val="28"/>
          <w:lang w:eastAsia="zh-CN"/>
        </w:rPr>
        <w:t>进入信息填写页面</w:t>
      </w:r>
      <w:r>
        <w:rPr>
          <w:rFonts w:hint="eastAsia"/>
          <w:sz w:val="28"/>
          <w:szCs w:val="28"/>
          <w:lang w:val="en-US" w:eastAsia="zh-CN"/>
        </w:rPr>
        <w:t>-&gt;填写业务申报表单、上传附件、提交申请。</w:t>
      </w:r>
      <w:r>
        <w:rPr>
          <w:rFonts w:hint="eastAsia"/>
          <w:color w:val="FF0000"/>
          <w:sz w:val="28"/>
          <w:szCs w:val="28"/>
          <w:lang w:val="en-US" w:eastAsia="zh-CN"/>
        </w:rPr>
        <w:t>注意：带*选项为必填项。</w:t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9770110" cy="5274310"/>
            <wp:effectExtent l="0" t="0" r="13970" b="1397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5.</w:t>
      </w:r>
      <w:r>
        <w:rPr>
          <w:rFonts w:hint="eastAsia"/>
          <w:sz w:val="28"/>
          <w:szCs w:val="28"/>
        </w:rPr>
        <w:t>填写企业基本信息后，点击保存后继续填写申请表、上传申请材料</w:t>
      </w:r>
      <w:r>
        <w:rPr>
          <w:rFonts w:hint="eastAsia"/>
          <w:sz w:val="28"/>
          <w:szCs w:val="28"/>
          <w:lang w:eastAsia="zh-CN"/>
        </w:rPr>
        <w:t>，选择</w:t>
      </w:r>
      <w:r>
        <w:rPr>
          <w:rFonts w:hint="eastAsia"/>
          <w:b/>
          <w:bCs/>
          <w:color w:val="FF0000"/>
          <w:sz w:val="28"/>
          <w:szCs w:val="28"/>
          <w:shd w:val="clear" w:color="auto" w:fill="auto"/>
          <w:lang w:eastAsia="zh-CN"/>
        </w:rPr>
        <w:t>电子提交方式</w:t>
      </w:r>
      <w:r>
        <w:rPr>
          <w:rFonts w:hint="eastAsia"/>
          <w:sz w:val="28"/>
          <w:szCs w:val="28"/>
          <w:lang w:eastAsia="zh-CN"/>
        </w:rPr>
        <w:t>。</w:t>
      </w:r>
      <w:r>
        <w:drawing>
          <wp:inline distT="0" distB="0" distL="114300" distR="114300">
            <wp:extent cx="9771380" cy="5197475"/>
            <wp:effectExtent l="0" t="0" r="12700" b="1460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3920" cy="4575175"/>
            <wp:effectExtent l="0" t="0" r="10160" b="12065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9368155" cy="4742180"/>
            <wp:effectExtent l="0" t="0" r="4445" b="1270"/>
            <wp:docPr id="11" name="图片 11" descr="15940186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401863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6815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附件材料上传完毕后，点击页面下方提交，</w:t>
      </w:r>
      <w:r>
        <w:rPr>
          <w:rFonts w:hint="eastAsia"/>
          <w:sz w:val="28"/>
          <w:szCs w:val="28"/>
        </w:rPr>
        <w:t>等待签收审核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9608185" cy="5170805"/>
            <wp:effectExtent l="0" t="0" r="12065" b="10795"/>
            <wp:docPr id="2" name="图片 2" descr="上传材料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上传材料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8185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6.在提交申请材料后，可登录山东政务服务网查询办件进展情况。</w:t>
      </w:r>
    </w:p>
    <w:p>
      <w:pPr>
        <w:widowControl/>
        <w:jc w:val="center"/>
      </w:pPr>
      <w:r>
        <w:drawing>
          <wp:inline distT="0" distB="0" distL="114300" distR="114300">
            <wp:extent cx="9323070" cy="5614035"/>
            <wp:effectExtent l="0" t="0" r="11430" b="5715"/>
            <wp:docPr id="12" name="图片 12" descr="15946258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462585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3070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7458075" cy="5676900"/>
            <wp:effectExtent l="0" t="0" r="9525" b="0"/>
            <wp:docPr id="10" name="图片 10" descr="15959016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590164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3B94"/>
    <w:rsid w:val="00060D0E"/>
    <w:rsid w:val="001E3B94"/>
    <w:rsid w:val="00262A2B"/>
    <w:rsid w:val="00416C10"/>
    <w:rsid w:val="004E1703"/>
    <w:rsid w:val="006B3E38"/>
    <w:rsid w:val="006B5473"/>
    <w:rsid w:val="007465FB"/>
    <w:rsid w:val="0085084D"/>
    <w:rsid w:val="008800C7"/>
    <w:rsid w:val="009C2335"/>
    <w:rsid w:val="009D3AAF"/>
    <w:rsid w:val="00A95B57"/>
    <w:rsid w:val="00B06864"/>
    <w:rsid w:val="00CB5E0C"/>
    <w:rsid w:val="00D4712D"/>
    <w:rsid w:val="00E95050"/>
    <w:rsid w:val="00F22497"/>
    <w:rsid w:val="00F80F17"/>
    <w:rsid w:val="080D16B3"/>
    <w:rsid w:val="0DDD782D"/>
    <w:rsid w:val="0DF75AA7"/>
    <w:rsid w:val="1B36278E"/>
    <w:rsid w:val="1FC43ABC"/>
    <w:rsid w:val="22F475F8"/>
    <w:rsid w:val="2664256C"/>
    <w:rsid w:val="32EB7F7C"/>
    <w:rsid w:val="42460EFF"/>
    <w:rsid w:val="5AB7325C"/>
    <w:rsid w:val="5BE166EA"/>
    <w:rsid w:val="5D5717D4"/>
    <w:rsid w:val="6D82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114</Words>
  <Characters>651</Characters>
  <Lines>5</Lines>
  <Paragraphs>1</Paragraphs>
  <TotalTime>0</TotalTime>
  <ScaleCrop>false</ScaleCrop>
  <LinksUpToDate>false</LinksUpToDate>
  <CharactersWithSpaces>764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2019-08-30T06:31:00Z</dcterms:created>
  <dc:creator>信息中心</dc:creator>
  <cp:lastModifiedBy>Star</cp:lastModifiedBy>
  <dcterms:modified xsi:type="dcterms:W3CDTF">2020-07-28T02:01:26Z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